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B08" w:rsidRDefault="00A8251E" w:rsidP="00062B08">
      <w:pPr>
        <w:spacing w:after="0" w:line="480" w:lineRule="auto"/>
        <w:jc w:val="center"/>
        <w:rPr>
          <w:rFonts w:ascii="Times New Roman" w:eastAsia="Times New Roman" w:hAnsi="Times New Roman" w:cs="Times New Roman"/>
          <w:color w:val="0E101A"/>
          <w:sz w:val="24"/>
          <w:szCs w:val="24"/>
        </w:rPr>
      </w:pPr>
      <w:bookmarkStart w:id="0" w:name="_GoBack"/>
      <w:bookmarkEnd w:id="0"/>
      <w:r>
        <w:rPr>
          <w:rFonts w:ascii="Times New Roman" w:eastAsia="Times New Roman" w:hAnsi="Times New Roman" w:cs="Times New Roman"/>
          <w:color w:val="0E101A"/>
          <w:sz w:val="24"/>
          <w:szCs w:val="24"/>
        </w:rPr>
        <w:t>Operation Management</w:t>
      </w:r>
    </w:p>
    <w:p w:rsidR="007B68CD" w:rsidRPr="007B68CD" w:rsidRDefault="00A8251E" w:rsidP="00062B08">
      <w:pPr>
        <w:spacing w:after="0" w:line="480" w:lineRule="auto"/>
        <w:jc w:val="center"/>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Student’s Name</w:t>
      </w:r>
    </w:p>
    <w:p w:rsidR="007B68CD" w:rsidRPr="007B68CD" w:rsidRDefault="00A8251E" w:rsidP="00062B08">
      <w:pPr>
        <w:spacing w:after="0" w:line="480" w:lineRule="auto"/>
        <w:jc w:val="center"/>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Instructor’s Name</w:t>
      </w:r>
    </w:p>
    <w:p w:rsidR="007B68CD" w:rsidRPr="007B68CD" w:rsidRDefault="00A8251E" w:rsidP="00062B08">
      <w:pPr>
        <w:spacing w:after="0" w:line="480" w:lineRule="auto"/>
        <w:jc w:val="center"/>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Institution Affiliation</w:t>
      </w:r>
    </w:p>
    <w:p w:rsidR="007B68CD" w:rsidRPr="007B68CD" w:rsidRDefault="00A8251E" w:rsidP="00062B08">
      <w:pPr>
        <w:spacing w:after="0" w:line="480" w:lineRule="auto"/>
        <w:jc w:val="center"/>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Date</w:t>
      </w:r>
    </w:p>
    <w:p w:rsidR="007B68CD" w:rsidRPr="007B68CD" w:rsidRDefault="007B68CD" w:rsidP="007B68CD">
      <w:pPr>
        <w:spacing w:after="0" w:line="480" w:lineRule="auto"/>
        <w:jc w:val="center"/>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062B08" w:rsidRDefault="00062B08" w:rsidP="007B68CD">
      <w:pPr>
        <w:spacing w:after="0" w:line="480" w:lineRule="auto"/>
        <w:rPr>
          <w:rFonts w:ascii="Times New Roman" w:eastAsia="Times New Roman" w:hAnsi="Times New Roman" w:cs="Times New Roman"/>
          <w:color w:val="0E101A"/>
          <w:sz w:val="24"/>
          <w:szCs w:val="24"/>
        </w:rPr>
      </w:pPr>
    </w:p>
    <w:p w:rsidR="00062B08" w:rsidRDefault="00062B08" w:rsidP="007B68CD">
      <w:pPr>
        <w:spacing w:after="0" w:line="480" w:lineRule="auto"/>
        <w:rPr>
          <w:rFonts w:ascii="Times New Roman" w:eastAsia="Times New Roman" w:hAnsi="Times New Roman" w:cs="Times New Roman"/>
          <w:color w:val="0E101A"/>
          <w:sz w:val="24"/>
          <w:szCs w:val="24"/>
        </w:rPr>
      </w:pPr>
    </w:p>
    <w:p w:rsidR="00062B08" w:rsidRDefault="00062B08" w:rsidP="007B68CD">
      <w:pPr>
        <w:spacing w:after="0" w:line="480" w:lineRule="auto"/>
        <w:rPr>
          <w:rFonts w:ascii="Times New Roman" w:eastAsia="Times New Roman" w:hAnsi="Times New Roman" w:cs="Times New Roman"/>
          <w:color w:val="0E101A"/>
          <w:sz w:val="24"/>
          <w:szCs w:val="24"/>
        </w:rPr>
      </w:pPr>
    </w:p>
    <w:p w:rsidR="00062B08" w:rsidRDefault="00062B08" w:rsidP="007B68CD">
      <w:pPr>
        <w:spacing w:after="0" w:line="480" w:lineRule="auto"/>
        <w:rPr>
          <w:rFonts w:ascii="Times New Roman" w:eastAsia="Times New Roman" w:hAnsi="Times New Roman" w:cs="Times New Roman"/>
          <w:color w:val="0E101A"/>
          <w:sz w:val="24"/>
          <w:szCs w:val="24"/>
        </w:rPr>
      </w:pPr>
    </w:p>
    <w:p w:rsidR="00062B08" w:rsidRDefault="00062B08" w:rsidP="007B68CD">
      <w:pPr>
        <w:spacing w:after="0" w:line="480" w:lineRule="auto"/>
        <w:rPr>
          <w:rFonts w:ascii="Times New Roman" w:eastAsia="Times New Roman" w:hAnsi="Times New Roman" w:cs="Times New Roman"/>
          <w:color w:val="0E101A"/>
          <w:sz w:val="24"/>
          <w:szCs w:val="24"/>
        </w:rPr>
      </w:pPr>
    </w:p>
    <w:p w:rsidR="00062B08" w:rsidRDefault="00062B08" w:rsidP="007B68CD">
      <w:pPr>
        <w:spacing w:after="0" w:line="480" w:lineRule="auto"/>
        <w:rPr>
          <w:rFonts w:ascii="Times New Roman" w:eastAsia="Times New Roman" w:hAnsi="Times New Roman" w:cs="Times New Roman"/>
          <w:color w:val="0E101A"/>
          <w:sz w:val="24"/>
          <w:szCs w:val="24"/>
        </w:rPr>
      </w:pP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lastRenderedPageBreak/>
        <w:t>QUESTION ONE</w:t>
      </w:r>
    </w:p>
    <w:p w:rsidR="007B68CD" w:rsidRPr="007B68CD" w:rsidRDefault="00A8251E" w:rsidP="007B68CD">
      <w:pPr>
        <w:numPr>
          <w:ilvl w:val="0"/>
          <w:numId w:val="9"/>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xml:space="preserve">Opportunities for self-improvement. Like any other person, high-performing employees are self-driven and desire to achieve personal goals other than that of the company. As a manager, other than promoting them, you can also motivate them through the inspiration of their dedication to improving their skills. 0ther than that, you can set clear goals for the whole organization to keep everyone on track and work towards achieving them. By doing those, employees will be able to improve on their skills and hence make them feel motivated. </w:t>
      </w:r>
    </w:p>
    <w:p w:rsidR="007B68CD" w:rsidRPr="007B68CD" w:rsidRDefault="00A8251E" w:rsidP="007B68CD">
      <w:pPr>
        <w:numPr>
          <w:ilvl w:val="0"/>
          <w:numId w:val="9"/>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Provide pleasant working conditions. As a manager, you can motivate employees by organizing frequent staff meetings, which will make employees feel some sense of belonging. On the other hand, you can as well organize social events that create a sense of community by the organization—imposing flexible work hours that do not interfere with employees' household work ours like taking children to school. Through these, an employee who is high-performing and does not have a chance for promotion will feel motivated.</w:t>
      </w: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TWO.</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Remote teams, in most cases, need to be managed carefully to ensure that organization achieves its main objectives despite the challenges that may arise in a remote environment. These challenges may include poor access to information. Proper management is imposed because a small environment may reduce the work performance of high-performing employees. Managers can use the following ways to ensure a successful management team working in a remote setting.</w:t>
      </w:r>
    </w:p>
    <w:p w:rsidR="007B68CD" w:rsidRPr="007B68CD" w:rsidRDefault="00A8251E" w:rsidP="007B68CD">
      <w:pPr>
        <w:numPr>
          <w:ilvl w:val="0"/>
          <w:numId w:val="10"/>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xml:space="preserve">They are giving effective feedback without face-to-face interaction. It's one of the essential roles of the manager to schedule daily checks. </w:t>
      </w:r>
      <w:r w:rsidR="00062B08" w:rsidRPr="007B68CD">
        <w:rPr>
          <w:rFonts w:ascii="Times New Roman" w:eastAsia="Times New Roman" w:hAnsi="Times New Roman" w:cs="Times New Roman"/>
          <w:color w:val="0E101A"/>
          <w:sz w:val="24"/>
          <w:szCs w:val="24"/>
        </w:rPr>
        <w:t>This</w:t>
      </w:r>
      <w:r w:rsidRPr="007B68CD">
        <w:rPr>
          <w:rFonts w:ascii="Times New Roman" w:eastAsia="Times New Roman" w:hAnsi="Times New Roman" w:cs="Times New Roman"/>
          <w:color w:val="0E101A"/>
          <w:sz w:val="24"/>
          <w:szCs w:val="24"/>
        </w:rPr>
        <w:t xml:space="preserve"> helps in evaluating the performance of the employees. Sometimes even traveling to remote areas for face-to-face evaluation may not be easy; hence, a manager should use other means to ensure that remote employees are evaluated despite the challenge of traveling to such an environment.</w:t>
      </w:r>
    </w:p>
    <w:p w:rsidR="007B68CD" w:rsidRPr="007B68CD" w:rsidRDefault="00A8251E" w:rsidP="007B68CD">
      <w:pPr>
        <w:numPr>
          <w:ilvl w:val="0"/>
          <w:numId w:val="10"/>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Ensure access to information. Besides feedback, communication is very important when it comes to employees’ duties, responsibilities, and desired outcomes. Inadequate communication can also be a challenge for a team working in a remote environment. Managers should take the advantage of new technology to enhance good communication.</w:t>
      </w:r>
    </w:p>
    <w:p w:rsidR="007B68CD" w:rsidRPr="007B68CD" w:rsidRDefault="00A8251E" w:rsidP="007B68CD">
      <w:pPr>
        <w:numPr>
          <w:ilvl w:val="0"/>
          <w:numId w:val="10"/>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Manage expectations. When a manager focuses on managing the expectations, employees may be focused on new duties, which will impact their ability and motivation, improving their performance and work skills. Based on this, a manager needs to set clear expectations and schedule check-in to ensure they are achieved.</w:t>
      </w:r>
    </w:p>
    <w:p w:rsidR="007B68CD" w:rsidRPr="007B68CD" w:rsidRDefault="00A8251E" w:rsidP="007B68CD">
      <w:pPr>
        <w:numPr>
          <w:ilvl w:val="0"/>
          <w:numId w:val="10"/>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Provide resources. It's very important to provide training and connections to remote employees. This will make employees feel motivated, and this impacts their work performance.</w:t>
      </w: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THREE.</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Determining business goals. It's crucial to specify business goals and objectives during the pricing.</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Distance to travel. Prices increase with an increase in the distance; hence it's important to consider it while giving a figure for pricing.</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 capacity of the carrier. Carriers differ incapacity, and hence the price varies with the size of container used.</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Other things that had an impact.</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Shipping point of origin. This is distance, and hence it increases the price.</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Weight of the package. Weight will determine the kind of carrier to be used; hence it influences the price.</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Package dimension. Packaging dimensions also differ, which may affect pricing.</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Delivery time. Some goods are being needed urgently, and hence it must increase the prices.</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Shipping comparison cost. Pricing must be compared with other shipments hence involve some cost which i9ncrease the figure of price.</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Shipping insurance. While shipping expensive goods, it is important to take insurance cover.</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Shipping-related charges. Shipping involves other charges which affect the price.</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Parcel handling related charges. Handling parcel to ensure their safety involve costs to ensure safety</w:t>
      </w:r>
    </w:p>
    <w:p w:rsidR="007B68CD" w:rsidRPr="007B68CD" w:rsidRDefault="00A8251E" w:rsidP="007B68CD">
      <w:pPr>
        <w:numPr>
          <w:ilvl w:val="0"/>
          <w:numId w:val="11"/>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Duties and charges.</w:t>
      </w: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FOUR.</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In most cases, managers don't find it easy to convince the elder generation of the technology installed in the organization. Most managers believe that achieving technological transformation is critical and must persuade employees to adopt it even if they may not be comfortable with it. The following tactics can be employed to help in convincing them to adopt the technology.</w:t>
      </w:r>
    </w:p>
    <w:p w:rsidR="007B68CD" w:rsidRPr="007B68CD" w:rsidRDefault="00A8251E" w:rsidP="007B68CD">
      <w:pPr>
        <w:numPr>
          <w:ilvl w:val="0"/>
          <w:numId w:val="12"/>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Choose technology wisely. It's imperative to put your employees' interests in mind. For instance, if it's customer relationship management software, functionality is critical and should be user-friendly to make employees adopt it quickly. The technology should not require much training so that it can convince employees. If the best technology is chosen, it will be easy to encourage your employees to do trials and get feedback</w:t>
      </w:r>
    </w:p>
    <w:p w:rsidR="00357178" w:rsidRDefault="00A8251E">
      <w:r>
        <w:t>.</w:t>
      </w:r>
    </w:p>
    <w:p w:rsidR="007B68CD" w:rsidRPr="007B68CD" w:rsidRDefault="00A8251E" w:rsidP="007B68CD">
      <w:pPr>
        <w:numPr>
          <w:ilvl w:val="0"/>
          <w:numId w:val="12"/>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They are making it fun. This can be done by setting a reward to employees who are adopting the new technology. This can be in terms of compensation and recognition. By doing this, workers will feel motivated to learn so that they get compensated. Through that, employees will be able to adopt the new technology very fast.</w:t>
      </w:r>
    </w:p>
    <w:p w:rsidR="007B68CD" w:rsidRPr="007B68CD" w:rsidRDefault="00A8251E" w:rsidP="007B68CD">
      <w:pPr>
        <w:numPr>
          <w:ilvl w:val="0"/>
          <w:numId w:val="12"/>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Consider penalties. If the resistance persists, then the manager needs to consider some penalties to the non-users since resistance is not healthy for the progress of any organization. Since employees fear to penalized, those who have not adopted the new technology will make some effort to learn it to avoid such penalties.</w:t>
      </w:r>
    </w:p>
    <w:p w:rsidR="007B68CD" w:rsidRPr="007B68CD" w:rsidRDefault="00A8251E" w:rsidP="007B68CD">
      <w:pPr>
        <w:numPr>
          <w:ilvl w:val="0"/>
          <w:numId w:val="12"/>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xml:space="preserve">Emphasize how technology is essential for your organization. It is necessary to make employees aware of the importance of that technology to your organization. How technology will make work easy for the employees and efficiency will bring on the organization's output. This will encourage them to adopt the technology. </w:t>
      </w: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FIVE.</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 colleague should not be concerned. Because</w:t>
      </w:r>
    </w:p>
    <w:p w:rsidR="007B68CD" w:rsidRPr="007B68CD" w:rsidRDefault="00A8251E" w:rsidP="007B68CD">
      <w:pPr>
        <w:numPr>
          <w:ilvl w:val="0"/>
          <w:numId w:val="13"/>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There is a low level of trust for the data provider. For instance, the colleague is not trusted with the kind of data provided.</w:t>
      </w:r>
    </w:p>
    <w:p w:rsidR="007B68CD" w:rsidRPr="007B68CD" w:rsidRDefault="00A8251E" w:rsidP="007B68CD">
      <w:pPr>
        <w:numPr>
          <w:ilvl w:val="0"/>
          <w:numId w:val="13"/>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 data provider is not focused and not independent.</w:t>
      </w:r>
    </w:p>
    <w:p w:rsidR="007B68CD" w:rsidRPr="007B68CD" w:rsidRDefault="00A8251E" w:rsidP="007B68CD">
      <w:pPr>
        <w:numPr>
          <w:ilvl w:val="0"/>
          <w:numId w:val="13"/>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No transparency in data is provided, and this renders the colleague not concerned.</w:t>
      </w:r>
    </w:p>
    <w:p w:rsidR="007B68CD" w:rsidRPr="007B68CD" w:rsidRDefault="00A8251E" w:rsidP="007B68CD">
      <w:pPr>
        <w:numPr>
          <w:ilvl w:val="0"/>
          <w:numId w:val="13"/>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There are no analytic capabilities of the data provided. Collecting data alone is not enough; they should be analyzed for decision-making.</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It usually takes1- 2day match a shipment from the time shipment was created.</w:t>
      </w: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SIX</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xml:space="preserve">On choosing which shipment to source carrier for first, it is important to consider pricing </w:t>
      </w:r>
      <w:r w:rsidR="00062B08" w:rsidRPr="007B68CD">
        <w:rPr>
          <w:rFonts w:ascii="Times New Roman" w:eastAsia="Times New Roman" w:hAnsi="Times New Roman" w:cs="Times New Roman"/>
          <w:color w:val="0E101A"/>
          <w:sz w:val="24"/>
          <w:szCs w:val="24"/>
        </w:rPr>
        <w:t>(cost</w:t>
      </w:r>
      <w:r w:rsidRPr="007B68CD">
        <w:rPr>
          <w:rFonts w:ascii="Times New Roman" w:eastAsia="Times New Roman" w:hAnsi="Times New Roman" w:cs="Times New Roman"/>
          <w:color w:val="0E101A"/>
          <w:sz w:val="24"/>
          <w:szCs w:val="24"/>
        </w:rPr>
        <w:t>) and pick-up time. If factors are to be considered together, then I will choose to source carrier for shipment A. because it has the price in the market rate for convoy ($300) and actual payout of $350. By choosing, I will not sacrifice any of the critical factors.</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Apart from the two factors, I will still consider other factors like;</w:t>
      </w:r>
    </w:p>
    <w:p w:rsidR="007B68CD" w:rsidRPr="007B68CD" w:rsidRDefault="00A8251E" w:rsidP="007B68CD">
      <w:pPr>
        <w:numPr>
          <w:ilvl w:val="0"/>
          <w:numId w:val="14"/>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Reliability. Under this factor, I will consider if the shipper has a high level of service. A reliable carrier can help in building a company’s reputation, grow your business and meet your expectation.</w:t>
      </w:r>
    </w:p>
    <w:p w:rsidR="007B68CD" w:rsidRPr="007B68CD" w:rsidRDefault="00A8251E" w:rsidP="007B68CD">
      <w:pPr>
        <w:numPr>
          <w:ilvl w:val="0"/>
          <w:numId w:val="14"/>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Capacity. Carriers are not equal in capacity; some carriers are more potent than others in some regions. For instance, according to conference bored of Canada, it suggested that the gap between the supply and demand of truck drivers is expected to be 25000resulting in capacity shortage.</w:t>
      </w:r>
    </w:p>
    <w:p w:rsidR="007B68CD" w:rsidRPr="007B68CD" w:rsidRDefault="00A8251E" w:rsidP="007B68CD">
      <w:pPr>
        <w:numPr>
          <w:ilvl w:val="0"/>
          <w:numId w:val="14"/>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xml:space="preserve">Safety. Safety is very important for the shipper and </w:t>
      </w:r>
      <w:r w:rsidR="00062B08" w:rsidRPr="007B68CD">
        <w:rPr>
          <w:rFonts w:ascii="Times New Roman" w:eastAsia="Times New Roman" w:hAnsi="Times New Roman" w:cs="Times New Roman"/>
          <w:color w:val="0E101A"/>
          <w:sz w:val="24"/>
          <w:szCs w:val="24"/>
        </w:rPr>
        <w:t>customer’s</w:t>
      </w:r>
      <w:r w:rsidRPr="007B68CD">
        <w:rPr>
          <w:rFonts w:ascii="Times New Roman" w:eastAsia="Times New Roman" w:hAnsi="Times New Roman" w:cs="Times New Roman"/>
          <w:color w:val="0E101A"/>
          <w:sz w:val="24"/>
          <w:szCs w:val="24"/>
        </w:rPr>
        <w:t xml:space="preserve"> .shipping with a carrier that prioritizes safety can help build a supply chain image leading to increased sales.</w:t>
      </w: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SEVEN</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margin convoy made the shipment.</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w:t>
      </w:r>
      <w:r w:rsidRPr="007B68CD">
        <w:rPr>
          <w:rFonts w:ascii="Times New Roman" w:eastAsia="Times New Roman" w:hAnsi="Times New Roman" w:cs="Times New Roman"/>
          <w:color w:val="0E101A"/>
          <w:sz w:val="24"/>
          <w:szCs w:val="24"/>
          <w:u w:val="single"/>
        </w:rPr>
        <w:t>customers pay convoy-market rate for currier</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Market rate </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w:t>
      </w:r>
      <w:r w:rsidRPr="007B68CD">
        <w:rPr>
          <w:rFonts w:ascii="Times New Roman" w:eastAsia="Times New Roman" w:hAnsi="Times New Roman" w:cs="Times New Roman"/>
          <w:color w:val="0E101A"/>
          <w:sz w:val="24"/>
          <w:szCs w:val="24"/>
          <w:u w:val="single"/>
        </w:rPr>
        <w:t>2215-1914</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1914</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=0.1573*100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=15.73%</w:t>
      </w: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margin convoy paid the shipment.</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u w:val="single"/>
        </w:rPr>
        <w:t>Customer pay convoy-actual pay</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Actual pay</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w:t>
      </w:r>
      <w:r w:rsidRPr="007B68CD">
        <w:rPr>
          <w:rFonts w:ascii="Times New Roman" w:eastAsia="Times New Roman" w:hAnsi="Times New Roman" w:cs="Times New Roman"/>
          <w:color w:val="0E101A"/>
          <w:sz w:val="24"/>
          <w:szCs w:val="24"/>
          <w:u w:val="single"/>
        </w:rPr>
        <w:t>2215-2000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2000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=0.1075*100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=10.75%</w:t>
      </w: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EIGHT</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Based on safety, it's important to choose carrier A based on security since the driver is already using the convoy app. If the carrier is to be selected based on the capacity, then carrier C is the best with 200 trucks. Based on the time for pick up and the truck distance from the pic up location, carrier C. If the decision were to be made based on cost, then truck C would be the best. Conclusively, from this scenario, the best carrier is C.</w:t>
      </w:r>
    </w:p>
    <w:p w:rsidR="007B68CD" w:rsidRPr="00062B08" w:rsidRDefault="00A8251E" w:rsidP="00062B08">
      <w:pPr>
        <w:spacing w:after="0" w:line="480" w:lineRule="auto"/>
        <w:jc w:val="center"/>
        <w:rPr>
          <w:rFonts w:ascii="Times New Roman" w:eastAsia="Times New Roman" w:hAnsi="Times New Roman" w:cs="Times New Roman"/>
          <w:b/>
          <w:color w:val="0E101A"/>
          <w:sz w:val="24"/>
          <w:szCs w:val="24"/>
        </w:rPr>
      </w:pPr>
      <w:r w:rsidRPr="00062B08">
        <w:rPr>
          <w:rFonts w:ascii="Times New Roman" w:eastAsia="Times New Roman" w:hAnsi="Times New Roman" w:cs="Times New Roman"/>
          <w:b/>
          <w:color w:val="0E101A"/>
          <w:sz w:val="24"/>
          <w:szCs w:val="24"/>
        </w:rPr>
        <w:t>QUESTION NINE</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1. I used the averages for the last quarter to evaluate the performance of each group.</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Group 1</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u w:val="single"/>
        </w:rPr>
        <w:t>2200+2600+3150+3150 </w:t>
      </w:r>
      <w:r w:rsidRPr="007B68CD">
        <w:rPr>
          <w:rFonts w:ascii="Times New Roman" w:eastAsia="Times New Roman" w:hAnsi="Times New Roman" w:cs="Times New Roman"/>
          <w:color w:val="0E101A"/>
          <w:sz w:val="24"/>
          <w:szCs w:val="24"/>
        </w:rPr>
        <w:t>       </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4</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 2775</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Group 2</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u w:val="single"/>
        </w:rPr>
        <w:t>3000+3100+3200+3300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4</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=3150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Group 3</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u w:val="single"/>
        </w:rPr>
        <w:t>2000+1800+2200+1600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4</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           =1900</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From the calculations above, the group can be ranked as follows.</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X GROUP 2</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Y GROUP 1</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Z GROUP 3</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2. Assumptions in ranking.</w:t>
      </w:r>
    </w:p>
    <w:p w:rsidR="007B68CD" w:rsidRPr="007B68CD" w:rsidRDefault="00A8251E" w:rsidP="007B68CD">
      <w:pPr>
        <w:numPr>
          <w:ilvl w:val="0"/>
          <w:numId w:val="15"/>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Both groups were working under the same condition.</w:t>
      </w:r>
    </w:p>
    <w:p w:rsidR="007B68CD" w:rsidRPr="007B68CD" w:rsidRDefault="00A8251E" w:rsidP="007B68CD">
      <w:pPr>
        <w:numPr>
          <w:ilvl w:val="0"/>
          <w:numId w:val="15"/>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Stack ranking boost employees morale</w:t>
      </w:r>
    </w:p>
    <w:p w:rsidR="007B68CD" w:rsidRPr="007B68CD" w:rsidRDefault="00A8251E" w:rsidP="007B68CD">
      <w:pPr>
        <w:numPr>
          <w:ilvl w:val="0"/>
          <w:numId w:val="15"/>
        </w:num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No fear and shame in using stack ranking.</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 assumptions are reasonable because shame is malignant. It's true that when employees are ranked using this method, they get motivated.</w:t>
      </w: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3. Other factors</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The working condition. The working environment can hinder the group's performance, so individuals should be ranked according to their working conditions.</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Supply rate. The difference in supply rare can as well hinder the performance of various individuals, so it has to be considered.</w:t>
      </w:r>
    </w:p>
    <w:p w:rsidR="007B68CD" w:rsidRPr="007B68CD" w:rsidRDefault="00A8251E" w:rsidP="007B68CD">
      <w:pPr>
        <w:spacing w:after="0" w:line="480" w:lineRule="auto"/>
        <w:rPr>
          <w:rFonts w:ascii="Times New Roman" w:eastAsia="Times New Roman" w:hAnsi="Times New Roman" w:cs="Times New Roman"/>
          <w:color w:val="0E101A"/>
          <w:sz w:val="24"/>
          <w:szCs w:val="24"/>
        </w:rPr>
      </w:pPr>
      <w:r w:rsidRPr="007B68CD">
        <w:rPr>
          <w:rFonts w:ascii="Times New Roman" w:eastAsia="Times New Roman" w:hAnsi="Times New Roman" w:cs="Times New Roman"/>
          <w:color w:val="0E101A"/>
          <w:sz w:val="24"/>
          <w:szCs w:val="24"/>
        </w:rPr>
        <w:t>Motivation rate. When a given group is more motivated than the other, then performance may not be the same.</w:t>
      </w: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7B68CD" w:rsidRPr="007B68CD" w:rsidRDefault="007B68CD" w:rsidP="007B68CD">
      <w:pPr>
        <w:spacing w:after="0" w:line="480" w:lineRule="auto"/>
        <w:rPr>
          <w:rFonts w:ascii="Times New Roman" w:eastAsia="Times New Roman" w:hAnsi="Times New Roman" w:cs="Times New Roman"/>
          <w:color w:val="0E101A"/>
          <w:sz w:val="24"/>
          <w:szCs w:val="24"/>
        </w:rPr>
      </w:pPr>
    </w:p>
    <w:p w:rsidR="002E476D" w:rsidRPr="007B68CD" w:rsidRDefault="002E476D" w:rsidP="007B68CD">
      <w:pPr>
        <w:spacing w:line="480" w:lineRule="auto"/>
      </w:pPr>
    </w:p>
    <w:sectPr w:rsidR="002E476D" w:rsidRPr="007B68CD" w:rsidSect="0099791F">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35A" w:rsidRDefault="00A8235A">
      <w:pPr>
        <w:spacing w:after="0" w:line="240" w:lineRule="auto"/>
      </w:pPr>
      <w:r>
        <w:separator/>
      </w:r>
    </w:p>
  </w:endnote>
  <w:endnote w:type="continuationSeparator" w:id="0">
    <w:p w:rsidR="00A8235A" w:rsidRDefault="00A82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35A" w:rsidRDefault="00A8235A">
      <w:pPr>
        <w:spacing w:after="0" w:line="240" w:lineRule="auto"/>
      </w:pPr>
      <w:r>
        <w:separator/>
      </w:r>
    </w:p>
  </w:footnote>
  <w:footnote w:type="continuationSeparator" w:id="0">
    <w:p w:rsidR="00A8235A" w:rsidRDefault="00A823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91F" w:rsidRPr="00CA5FC1" w:rsidRDefault="00A8251E">
    <w:pPr>
      <w:pStyle w:val="Header"/>
      <w:rPr>
        <w:rFonts w:ascii="Times New Roman" w:hAnsi="Times New Roman" w:cs="Times New Roman"/>
        <w:sz w:val="24"/>
        <w:szCs w:val="24"/>
      </w:rPr>
    </w:pPr>
    <w:r>
      <w:rPr>
        <w:rFonts w:ascii="Times New Roman" w:hAnsi="Times New Roman" w:cs="Times New Roman"/>
        <w:sz w:val="24"/>
        <w:szCs w:val="24"/>
      </w:rPr>
      <w:t>OPERATION MANAGEMENT</w:t>
    </w:r>
    <w:r>
      <w:rPr>
        <w:rFonts w:ascii="Times New Roman" w:hAnsi="Times New Roman" w:cs="Times New Roman"/>
        <w:sz w:val="24"/>
        <w:szCs w:val="24"/>
      </w:rPr>
      <w:tab/>
    </w:r>
    <w:r>
      <w:rPr>
        <w:rFonts w:ascii="Times New Roman" w:hAnsi="Times New Roman" w:cs="Times New Roman"/>
        <w:sz w:val="24"/>
        <w:szCs w:val="24"/>
      </w:rPr>
      <w:tab/>
    </w:r>
    <w:r w:rsidRPr="00CA5FC1">
      <w:rPr>
        <w:rFonts w:ascii="Times New Roman" w:hAnsi="Times New Roman" w:cs="Times New Roman"/>
        <w:sz w:val="24"/>
        <w:szCs w:val="24"/>
      </w:rPr>
      <w:fldChar w:fldCharType="begin"/>
    </w:r>
    <w:r w:rsidRPr="00CA5FC1">
      <w:rPr>
        <w:rFonts w:ascii="Times New Roman" w:hAnsi="Times New Roman" w:cs="Times New Roman"/>
        <w:sz w:val="24"/>
        <w:szCs w:val="24"/>
      </w:rPr>
      <w:instrText xml:space="preserve"> PAGE   \* MERGEFORMAT </w:instrText>
    </w:r>
    <w:r w:rsidRPr="00CA5FC1">
      <w:rPr>
        <w:rFonts w:ascii="Times New Roman" w:hAnsi="Times New Roman" w:cs="Times New Roman"/>
        <w:sz w:val="24"/>
        <w:szCs w:val="24"/>
      </w:rPr>
      <w:fldChar w:fldCharType="separate"/>
    </w:r>
    <w:r w:rsidR="00241986">
      <w:rPr>
        <w:rFonts w:ascii="Times New Roman" w:hAnsi="Times New Roman" w:cs="Times New Roman"/>
        <w:noProof/>
        <w:sz w:val="24"/>
        <w:szCs w:val="24"/>
      </w:rPr>
      <w:t>9</w:t>
    </w:r>
    <w:r w:rsidRPr="00CA5FC1">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91F" w:rsidRPr="0099791F" w:rsidRDefault="00A8251E">
    <w:pPr>
      <w:pStyle w:val="Header"/>
      <w:rPr>
        <w:rFonts w:ascii="Times New Roman" w:hAnsi="Times New Roman" w:cs="Times New Roman"/>
        <w:sz w:val="24"/>
        <w:szCs w:val="24"/>
      </w:rPr>
    </w:pPr>
    <w:r>
      <w:rPr>
        <w:rFonts w:ascii="Times New Roman" w:hAnsi="Times New Roman" w:cs="Times New Roman"/>
        <w:sz w:val="24"/>
        <w:szCs w:val="24"/>
      </w:rPr>
      <w:t>Running head: OPERATION MANAGEMENT</w:t>
    </w:r>
    <w:r>
      <w:rPr>
        <w:rFonts w:ascii="Times New Roman" w:hAnsi="Times New Roman" w:cs="Times New Roman"/>
        <w:sz w:val="24"/>
        <w:szCs w:val="24"/>
      </w:rPr>
      <w:tab/>
    </w:r>
    <w:r>
      <w:rPr>
        <w:rFonts w:ascii="Times New Roman" w:hAnsi="Times New Roman" w:cs="Times New Roman"/>
        <w:sz w:val="24"/>
        <w:szCs w:val="24"/>
      </w:rPr>
      <w:tab/>
    </w:r>
    <w:r w:rsidRPr="0099791F">
      <w:rPr>
        <w:rFonts w:ascii="Times New Roman" w:hAnsi="Times New Roman" w:cs="Times New Roman"/>
        <w:sz w:val="24"/>
        <w:szCs w:val="24"/>
      </w:rPr>
      <w:fldChar w:fldCharType="begin"/>
    </w:r>
    <w:r w:rsidRPr="0099791F">
      <w:rPr>
        <w:rFonts w:ascii="Times New Roman" w:hAnsi="Times New Roman" w:cs="Times New Roman"/>
        <w:sz w:val="24"/>
        <w:szCs w:val="24"/>
      </w:rPr>
      <w:instrText xml:space="preserve"> PAGE   \* MERGEFORMAT </w:instrText>
    </w:r>
    <w:r w:rsidRPr="0099791F">
      <w:rPr>
        <w:rFonts w:ascii="Times New Roman" w:hAnsi="Times New Roman" w:cs="Times New Roman"/>
        <w:sz w:val="24"/>
        <w:szCs w:val="24"/>
      </w:rPr>
      <w:fldChar w:fldCharType="separate"/>
    </w:r>
    <w:r w:rsidR="00A8235A">
      <w:rPr>
        <w:rFonts w:ascii="Times New Roman" w:hAnsi="Times New Roman" w:cs="Times New Roman"/>
        <w:noProof/>
        <w:sz w:val="24"/>
        <w:szCs w:val="24"/>
      </w:rPr>
      <w:t>1</w:t>
    </w:r>
    <w:r w:rsidRPr="0099791F">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82721"/>
    <w:multiLevelType w:val="hybridMultilevel"/>
    <w:tmpl w:val="CA5A8EEC"/>
    <w:lvl w:ilvl="0" w:tplc="1B1C7EA0">
      <w:start w:val="1"/>
      <w:numFmt w:val="bullet"/>
      <w:lvlText w:val=""/>
      <w:lvlJc w:val="left"/>
      <w:pPr>
        <w:ind w:left="720" w:hanging="360"/>
      </w:pPr>
      <w:rPr>
        <w:rFonts w:ascii="Symbol" w:hAnsi="Symbol" w:hint="default"/>
      </w:rPr>
    </w:lvl>
    <w:lvl w:ilvl="1" w:tplc="43547902" w:tentative="1">
      <w:start w:val="1"/>
      <w:numFmt w:val="bullet"/>
      <w:lvlText w:val="o"/>
      <w:lvlJc w:val="left"/>
      <w:pPr>
        <w:ind w:left="1440" w:hanging="360"/>
      </w:pPr>
      <w:rPr>
        <w:rFonts w:ascii="Courier New" w:hAnsi="Courier New" w:cs="Courier New" w:hint="default"/>
      </w:rPr>
    </w:lvl>
    <w:lvl w:ilvl="2" w:tplc="D55A5750" w:tentative="1">
      <w:start w:val="1"/>
      <w:numFmt w:val="bullet"/>
      <w:lvlText w:val=""/>
      <w:lvlJc w:val="left"/>
      <w:pPr>
        <w:ind w:left="2160" w:hanging="360"/>
      </w:pPr>
      <w:rPr>
        <w:rFonts w:ascii="Wingdings" w:hAnsi="Wingdings" w:hint="default"/>
      </w:rPr>
    </w:lvl>
    <w:lvl w:ilvl="3" w:tplc="34200D70" w:tentative="1">
      <w:start w:val="1"/>
      <w:numFmt w:val="bullet"/>
      <w:lvlText w:val=""/>
      <w:lvlJc w:val="left"/>
      <w:pPr>
        <w:ind w:left="2880" w:hanging="360"/>
      </w:pPr>
      <w:rPr>
        <w:rFonts w:ascii="Symbol" w:hAnsi="Symbol" w:hint="default"/>
      </w:rPr>
    </w:lvl>
    <w:lvl w:ilvl="4" w:tplc="E8162D38" w:tentative="1">
      <w:start w:val="1"/>
      <w:numFmt w:val="bullet"/>
      <w:lvlText w:val="o"/>
      <w:lvlJc w:val="left"/>
      <w:pPr>
        <w:ind w:left="3600" w:hanging="360"/>
      </w:pPr>
      <w:rPr>
        <w:rFonts w:ascii="Courier New" w:hAnsi="Courier New" w:cs="Courier New" w:hint="default"/>
      </w:rPr>
    </w:lvl>
    <w:lvl w:ilvl="5" w:tplc="38DEEF5A" w:tentative="1">
      <w:start w:val="1"/>
      <w:numFmt w:val="bullet"/>
      <w:lvlText w:val=""/>
      <w:lvlJc w:val="left"/>
      <w:pPr>
        <w:ind w:left="4320" w:hanging="360"/>
      </w:pPr>
      <w:rPr>
        <w:rFonts w:ascii="Wingdings" w:hAnsi="Wingdings" w:hint="default"/>
      </w:rPr>
    </w:lvl>
    <w:lvl w:ilvl="6" w:tplc="D46EF746" w:tentative="1">
      <w:start w:val="1"/>
      <w:numFmt w:val="bullet"/>
      <w:lvlText w:val=""/>
      <w:lvlJc w:val="left"/>
      <w:pPr>
        <w:ind w:left="5040" w:hanging="360"/>
      </w:pPr>
      <w:rPr>
        <w:rFonts w:ascii="Symbol" w:hAnsi="Symbol" w:hint="default"/>
      </w:rPr>
    </w:lvl>
    <w:lvl w:ilvl="7" w:tplc="BB7E79D6" w:tentative="1">
      <w:start w:val="1"/>
      <w:numFmt w:val="bullet"/>
      <w:lvlText w:val="o"/>
      <w:lvlJc w:val="left"/>
      <w:pPr>
        <w:ind w:left="5760" w:hanging="360"/>
      </w:pPr>
      <w:rPr>
        <w:rFonts w:ascii="Courier New" w:hAnsi="Courier New" w:cs="Courier New" w:hint="default"/>
      </w:rPr>
    </w:lvl>
    <w:lvl w:ilvl="8" w:tplc="A620AD92" w:tentative="1">
      <w:start w:val="1"/>
      <w:numFmt w:val="bullet"/>
      <w:lvlText w:val=""/>
      <w:lvlJc w:val="left"/>
      <w:pPr>
        <w:ind w:left="6480" w:hanging="360"/>
      </w:pPr>
      <w:rPr>
        <w:rFonts w:ascii="Wingdings" w:hAnsi="Wingdings" w:hint="default"/>
      </w:rPr>
    </w:lvl>
  </w:abstractNum>
  <w:abstractNum w:abstractNumId="1" w15:restartNumberingAfterBreak="0">
    <w:nsid w:val="14FE127A"/>
    <w:multiLevelType w:val="multilevel"/>
    <w:tmpl w:val="04B0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913E6"/>
    <w:multiLevelType w:val="hybridMultilevel"/>
    <w:tmpl w:val="0986C97E"/>
    <w:lvl w:ilvl="0" w:tplc="204EABB4">
      <w:start w:val="1"/>
      <w:numFmt w:val="bullet"/>
      <w:lvlText w:val=""/>
      <w:lvlJc w:val="left"/>
      <w:pPr>
        <w:ind w:left="720" w:hanging="360"/>
      </w:pPr>
      <w:rPr>
        <w:rFonts w:ascii="Symbol" w:hAnsi="Symbol" w:hint="default"/>
      </w:rPr>
    </w:lvl>
    <w:lvl w:ilvl="1" w:tplc="C39E227A" w:tentative="1">
      <w:start w:val="1"/>
      <w:numFmt w:val="bullet"/>
      <w:lvlText w:val="o"/>
      <w:lvlJc w:val="left"/>
      <w:pPr>
        <w:ind w:left="1440" w:hanging="360"/>
      </w:pPr>
      <w:rPr>
        <w:rFonts w:ascii="Courier New" w:hAnsi="Courier New" w:cs="Courier New" w:hint="default"/>
      </w:rPr>
    </w:lvl>
    <w:lvl w:ilvl="2" w:tplc="0A7207AA" w:tentative="1">
      <w:start w:val="1"/>
      <w:numFmt w:val="bullet"/>
      <w:lvlText w:val=""/>
      <w:lvlJc w:val="left"/>
      <w:pPr>
        <w:ind w:left="2160" w:hanging="360"/>
      </w:pPr>
      <w:rPr>
        <w:rFonts w:ascii="Wingdings" w:hAnsi="Wingdings" w:hint="default"/>
      </w:rPr>
    </w:lvl>
    <w:lvl w:ilvl="3" w:tplc="7298CD2C" w:tentative="1">
      <w:start w:val="1"/>
      <w:numFmt w:val="bullet"/>
      <w:lvlText w:val=""/>
      <w:lvlJc w:val="left"/>
      <w:pPr>
        <w:ind w:left="2880" w:hanging="360"/>
      </w:pPr>
      <w:rPr>
        <w:rFonts w:ascii="Symbol" w:hAnsi="Symbol" w:hint="default"/>
      </w:rPr>
    </w:lvl>
    <w:lvl w:ilvl="4" w:tplc="993E8F80" w:tentative="1">
      <w:start w:val="1"/>
      <w:numFmt w:val="bullet"/>
      <w:lvlText w:val="o"/>
      <w:lvlJc w:val="left"/>
      <w:pPr>
        <w:ind w:left="3600" w:hanging="360"/>
      </w:pPr>
      <w:rPr>
        <w:rFonts w:ascii="Courier New" w:hAnsi="Courier New" w:cs="Courier New" w:hint="default"/>
      </w:rPr>
    </w:lvl>
    <w:lvl w:ilvl="5" w:tplc="A87C5110" w:tentative="1">
      <w:start w:val="1"/>
      <w:numFmt w:val="bullet"/>
      <w:lvlText w:val=""/>
      <w:lvlJc w:val="left"/>
      <w:pPr>
        <w:ind w:left="4320" w:hanging="360"/>
      </w:pPr>
      <w:rPr>
        <w:rFonts w:ascii="Wingdings" w:hAnsi="Wingdings" w:hint="default"/>
      </w:rPr>
    </w:lvl>
    <w:lvl w:ilvl="6" w:tplc="5986F0F0" w:tentative="1">
      <w:start w:val="1"/>
      <w:numFmt w:val="bullet"/>
      <w:lvlText w:val=""/>
      <w:lvlJc w:val="left"/>
      <w:pPr>
        <w:ind w:left="5040" w:hanging="360"/>
      </w:pPr>
      <w:rPr>
        <w:rFonts w:ascii="Symbol" w:hAnsi="Symbol" w:hint="default"/>
      </w:rPr>
    </w:lvl>
    <w:lvl w:ilvl="7" w:tplc="BAB06160" w:tentative="1">
      <w:start w:val="1"/>
      <w:numFmt w:val="bullet"/>
      <w:lvlText w:val="o"/>
      <w:lvlJc w:val="left"/>
      <w:pPr>
        <w:ind w:left="5760" w:hanging="360"/>
      </w:pPr>
      <w:rPr>
        <w:rFonts w:ascii="Courier New" w:hAnsi="Courier New" w:cs="Courier New" w:hint="default"/>
      </w:rPr>
    </w:lvl>
    <w:lvl w:ilvl="8" w:tplc="267A5D7A" w:tentative="1">
      <w:start w:val="1"/>
      <w:numFmt w:val="bullet"/>
      <w:lvlText w:val=""/>
      <w:lvlJc w:val="left"/>
      <w:pPr>
        <w:ind w:left="6480" w:hanging="360"/>
      </w:pPr>
      <w:rPr>
        <w:rFonts w:ascii="Wingdings" w:hAnsi="Wingdings" w:hint="default"/>
      </w:rPr>
    </w:lvl>
  </w:abstractNum>
  <w:abstractNum w:abstractNumId="3" w15:restartNumberingAfterBreak="0">
    <w:nsid w:val="238265EA"/>
    <w:multiLevelType w:val="multilevel"/>
    <w:tmpl w:val="287E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2523DF"/>
    <w:multiLevelType w:val="multilevel"/>
    <w:tmpl w:val="98BA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C174F"/>
    <w:multiLevelType w:val="multilevel"/>
    <w:tmpl w:val="E0BE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F5756"/>
    <w:multiLevelType w:val="hybridMultilevel"/>
    <w:tmpl w:val="2FE24492"/>
    <w:lvl w:ilvl="0" w:tplc="11A674C4">
      <w:start w:val="1"/>
      <w:numFmt w:val="bullet"/>
      <w:lvlText w:val=""/>
      <w:lvlJc w:val="left"/>
      <w:pPr>
        <w:ind w:left="720" w:hanging="360"/>
      </w:pPr>
      <w:rPr>
        <w:rFonts w:ascii="Symbol" w:hAnsi="Symbol" w:hint="default"/>
      </w:rPr>
    </w:lvl>
    <w:lvl w:ilvl="1" w:tplc="E95879D2" w:tentative="1">
      <w:start w:val="1"/>
      <w:numFmt w:val="bullet"/>
      <w:lvlText w:val="o"/>
      <w:lvlJc w:val="left"/>
      <w:pPr>
        <w:ind w:left="1440" w:hanging="360"/>
      </w:pPr>
      <w:rPr>
        <w:rFonts w:ascii="Courier New" w:hAnsi="Courier New" w:cs="Courier New" w:hint="default"/>
      </w:rPr>
    </w:lvl>
    <w:lvl w:ilvl="2" w:tplc="0B0E53AC" w:tentative="1">
      <w:start w:val="1"/>
      <w:numFmt w:val="bullet"/>
      <w:lvlText w:val=""/>
      <w:lvlJc w:val="left"/>
      <w:pPr>
        <w:ind w:left="2160" w:hanging="360"/>
      </w:pPr>
      <w:rPr>
        <w:rFonts w:ascii="Wingdings" w:hAnsi="Wingdings" w:hint="default"/>
      </w:rPr>
    </w:lvl>
    <w:lvl w:ilvl="3" w:tplc="840EB00A" w:tentative="1">
      <w:start w:val="1"/>
      <w:numFmt w:val="bullet"/>
      <w:lvlText w:val=""/>
      <w:lvlJc w:val="left"/>
      <w:pPr>
        <w:ind w:left="2880" w:hanging="360"/>
      </w:pPr>
      <w:rPr>
        <w:rFonts w:ascii="Symbol" w:hAnsi="Symbol" w:hint="default"/>
      </w:rPr>
    </w:lvl>
    <w:lvl w:ilvl="4" w:tplc="0B4E04E8" w:tentative="1">
      <w:start w:val="1"/>
      <w:numFmt w:val="bullet"/>
      <w:lvlText w:val="o"/>
      <w:lvlJc w:val="left"/>
      <w:pPr>
        <w:ind w:left="3600" w:hanging="360"/>
      </w:pPr>
      <w:rPr>
        <w:rFonts w:ascii="Courier New" w:hAnsi="Courier New" w:cs="Courier New" w:hint="default"/>
      </w:rPr>
    </w:lvl>
    <w:lvl w:ilvl="5" w:tplc="A72251D4" w:tentative="1">
      <w:start w:val="1"/>
      <w:numFmt w:val="bullet"/>
      <w:lvlText w:val=""/>
      <w:lvlJc w:val="left"/>
      <w:pPr>
        <w:ind w:left="4320" w:hanging="360"/>
      </w:pPr>
      <w:rPr>
        <w:rFonts w:ascii="Wingdings" w:hAnsi="Wingdings" w:hint="default"/>
      </w:rPr>
    </w:lvl>
    <w:lvl w:ilvl="6" w:tplc="C79C2C3A" w:tentative="1">
      <w:start w:val="1"/>
      <w:numFmt w:val="bullet"/>
      <w:lvlText w:val=""/>
      <w:lvlJc w:val="left"/>
      <w:pPr>
        <w:ind w:left="5040" w:hanging="360"/>
      </w:pPr>
      <w:rPr>
        <w:rFonts w:ascii="Symbol" w:hAnsi="Symbol" w:hint="default"/>
      </w:rPr>
    </w:lvl>
    <w:lvl w:ilvl="7" w:tplc="1A94F318" w:tentative="1">
      <w:start w:val="1"/>
      <w:numFmt w:val="bullet"/>
      <w:lvlText w:val="o"/>
      <w:lvlJc w:val="left"/>
      <w:pPr>
        <w:ind w:left="5760" w:hanging="360"/>
      </w:pPr>
      <w:rPr>
        <w:rFonts w:ascii="Courier New" w:hAnsi="Courier New" w:cs="Courier New" w:hint="default"/>
      </w:rPr>
    </w:lvl>
    <w:lvl w:ilvl="8" w:tplc="8E609E64" w:tentative="1">
      <w:start w:val="1"/>
      <w:numFmt w:val="bullet"/>
      <w:lvlText w:val=""/>
      <w:lvlJc w:val="left"/>
      <w:pPr>
        <w:ind w:left="6480" w:hanging="360"/>
      </w:pPr>
      <w:rPr>
        <w:rFonts w:ascii="Wingdings" w:hAnsi="Wingdings" w:hint="default"/>
      </w:rPr>
    </w:lvl>
  </w:abstractNum>
  <w:abstractNum w:abstractNumId="7" w15:restartNumberingAfterBreak="0">
    <w:nsid w:val="5A996984"/>
    <w:multiLevelType w:val="multilevel"/>
    <w:tmpl w:val="5442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5C5836"/>
    <w:multiLevelType w:val="hybridMultilevel"/>
    <w:tmpl w:val="B5E0E4A2"/>
    <w:lvl w:ilvl="0" w:tplc="31947C76">
      <w:start w:val="1"/>
      <w:numFmt w:val="bullet"/>
      <w:lvlText w:val=""/>
      <w:lvlJc w:val="left"/>
      <w:pPr>
        <w:ind w:left="720" w:hanging="360"/>
      </w:pPr>
      <w:rPr>
        <w:rFonts w:ascii="Symbol" w:hAnsi="Symbol" w:hint="default"/>
      </w:rPr>
    </w:lvl>
    <w:lvl w:ilvl="1" w:tplc="2CDAFCC0" w:tentative="1">
      <w:start w:val="1"/>
      <w:numFmt w:val="bullet"/>
      <w:lvlText w:val="o"/>
      <w:lvlJc w:val="left"/>
      <w:pPr>
        <w:ind w:left="1440" w:hanging="360"/>
      </w:pPr>
      <w:rPr>
        <w:rFonts w:ascii="Courier New" w:hAnsi="Courier New" w:cs="Courier New" w:hint="default"/>
      </w:rPr>
    </w:lvl>
    <w:lvl w:ilvl="2" w:tplc="E028FF96" w:tentative="1">
      <w:start w:val="1"/>
      <w:numFmt w:val="bullet"/>
      <w:lvlText w:val=""/>
      <w:lvlJc w:val="left"/>
      <w:pPr>
        <w:ind w:left="2160" w:hanging="360"/>
      </w:pPr>
      <w:rPr>
        <w:rFonts w:ascii="Wingdings" w:hAnsi="Wingdings" w:hint="default"/>
      </w:rPr>
    </w:lvl>
    <w:lvl w:ilvl="3" w:tplc="A2C4CBD6" w:tentative="1">
      <w:start w:val="1"/>
      <w:numFmt w:val="bullet"/>
      <w:lvlText w:val=""/>
      <w:lvlJc w:val="left"/>
      <w:pPr>
        <w:ind w:left="2880" w:hanging="360"/>
      </w:pPr>
      <w:rPr>
        <w:rFonts w:ascii="Symbol" w:hAnsi="Symbol" w:hint="default"/>
      </w:rPr>
    </w:lvl>
    <w:lvl w:ilvl="4" w:tplc="57048700" w:tentative="1">
      <w:start w:val="1"/>
      <w:numFmt w:val="bullet"/>
      <w:lvlText w:val="o"/>
      <w:lvlJc w:val="left"/>
      <w:pPr>
        <w:ind w:left="3600" w:hanging="360"/>
      </w:pPr>
      <w:rPr>
        <w:rFonts w:ascii="Courier New" w:hAnsi="Courier New" w:cs="Courier New" w:hint="default"/>
      </w:rPr>
    </w:lvl>
    <w:lvl w:ilvl="5" w:tplc="7592EB42" w:tentative="1">
      <w:start w:val="1"/>
      <w:numFmt w:val="bullet"/>
      <w:lvlText w:val=""/>
      <w:lvlJc w:val="left"/>
      <w:pPr>
        <w:ind w:left="4320" w:hanging="360"/>
      </w:pPr>
      <w:rPr>
        <w:rFonts w:ascii="Wingdings" w:hAnsi="Wingdings" w:hint="default"/>
      </w:rPr>
    </w:lvl>
    <w:lvl w:ilvl="6" w:tplc="F28CA272" w:tentative="1">
      <w:start w:val="1"/>
      <w:numFmt w:val="bullet"/>
      <w:lvlText w:val=""/>
      <w:lvlJc w:val="left"/>
      <w:pPr>
        <w:ind w:left="5040" w:hanging="360"/>
      </w:pPr>
      <w:rPr>
        <w:rFonts w:ascii="Symbol" w:hAnsi="Symbol" w:hint="default"/>
      </w:rPr>
    </w:lvl>
    <w:lvl w:ilvl="7" w:tplc="7EE0D1EA" w:tentative="1">
      <w:start w:val="1"/>
      <w:numFmt w:val="bullet"/>
      <w:lvlText w:val="o"/>
      <w:lvlJc w:val="left"/>
      <w:pPr>
        <w:ind w:left="5760" w:hanging="360"/>
      </w:pPr>
      <w:rPr>
        <w:rFonts w:ascii="Courier New" w:hAnsi="Courier New" w:cs="Courier New" w:hint="default"/>
      </w:rPr>
    </w:lvl>
    <w:lvl w:ilvl="8" w:tplc="8B7A27E2" w:tentative="1">
      <w:start w:val="1"/>
      <w:numFmt w:val="bullet"/>
      <w:lvlText w:val=""/>
      <w:lvlJc w:val="left"/>
      <w:pPr>
        <w:ind w:left="6480" w:hanging="360"/>
      </w:pPr>
      <w:rPr>
        <w:rFonts w:ascii="Wingdings" w:hAnsi="Wingdings" w:hint="default"/>
      </w:rPr>
    </w:lvl>
  </w:abstractNum>
  <w:abstractNum w:abstractNumId="9" w15:restartNumberingAfterBreak="0">
    <w:nsid w:val="66EB06C2"/>
    <w:multiLevelType w:val="multilevel"/>
    <w:tmpl w:val="C536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37ABE"/>
    <w:multiLevelType w:val="multilevel"/>
    <w:tmpl w:val="5D56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666408"/>
    <w:multiLevelType w:val="hybridMultilevel"/>
    <w:tmpl w:val="8E224784"/>
    <w:lvl w:ilvl="0" w:tplc="68365E1C">
      <w:start w:val="1"/>
      <w:numFmt w:val="bullet"/>
      <w:lvlText w:val=""/>
      <w:lvlJc w:val="left"/>
      <w:pPr>
        <w:ind w:left="720" w:hanging="360"/>
      </w:pPr>
      <w:rPr>
        <w:rFonts w:ascii="Symbol" w:hAnsi="Symbol" w:hint="default"/>
      </w:rPr>
    </w:lvl>
    <w:lvl w:ilvl="1" w:tplc="D83C0250" w:tentative="1">
      <w:start w:val="1"/>
      <w:numFmt w:val="bullet"/>
      <w:lvlText w:val="o"/>
      <w:lvlJc w:val="left"/>
      <w:pPr>
        <w:ind w:left="1440" w:hanging="360"/>
      </w:pPr>
      <w:rPr>
        <w:rFonts w:ascii="Courier New" w:hAnsi="Courier New" w:cs="Courier New" w:hint="default"/>
      </w:rPr>
    </w:lvl>
    <w:lvl w:ilvl="2" w:tplc="1712651A" w:tentative="1">
      <w:start w:val="1"/>
      <w:numFmt w:val="bullet"/>
      <w:lvlText w:val=""/>
      <w:lvlJc w:val="left"/>
      <w:pPr>
        <w:ind w:left="2160" w:hanging="360"/>
      </w:pPr>
      <w:rPr>
        <w:rFonts w:ascii="Wingdings" w:hAnsi="Wingdings" w:hint="default"/>
      </w:rPr>
    </w:lvl>
    <w:lvl w:ilvl="3" w:tplc="229043DA" w:tentative="1">
      <w:start w:val="1"/>
      <w:numFmt w:val="bullet"/>
      <w:lvlText w:val=""/>
      <w:lvlJc w:val="left"/>
      <w:pPr>
        <w:ind w:left="2880" w:hanging="360"/>
      </w:pPr>
      <w:rPr>
        <w:rFonts w:ascii="Symbol" w:hAnsi="Symbol" w:hint="default"/>
      </w:rPr>
    </w:lvl>
    <w:lvl w:ilvl="4" w:tplc="98EE6314" w:tentative="1">
      <w:start w:val="1"/>
      <w:numFmt w:val="bullet"/>
      <w:lvlText w:val="o"/>
      <w:lvlJc w:val="left"/>
      <w:pPr>
        <w:ind w:left="3600" w:hanging="360"/>
      </w:pPr>
      <w:rPr>
        <w:rFonts w:ascii="Courier New" w:hAnsi="Courier New" w:cs="Courier New" w:hint="default"/>
      </w:rPr>
    </w:lvl>
    <w:lvl w:ilvl="5" w:tplc="72686A26" w:tentative="1">
      <w:start w:val="1"/>
      <w:numFmt w:val="bullet"/>
      <w:lvlText w:val=""/>
      <w:lvlJc w:val="left"/>
      <w:pPr>
        <w:ind w:left="4320" w:hanging="360"/>
      </w:pPr>
      <w:rPr>
        <w:rFonts w:ascii="Wingdings" w:hAnsi="Wingdings" w:hint="default"/>
      </w:rPr>
    </w:lvl>
    <w:lvl w:ilvl="6" w:tplc="91563E90" w:tentative="1">
      <w:start w:val="1"/>
      <w:numFmt w:val="bullet"/>
      <w:lvlText w:val=""/>
      <w:lvlJc w:val="left"/>
      <w:pPr>
        <w:ind w:left="5040" w:hanging="360"/>
      </w:pPr>
      <w:rPr>
        <w:rFonts w:ascii="Symbol" w:hAnsi="Symbol" w:hint="default"/>
      </w:rPr>
    </w:lvl>
    <w:lvl w:ilvl="7" w:tplc="AB520E46" w:tentative="1">
      <w:start w:val="1"/>
      <w:numFmt w:val="bullet"/>
      <w:lvlText w:val="o"/>
      <w:lvlJc w:val="left"/>
      <w:pPr>
        <w:ind w:left="5760" w:hanging="360"/>
      </w:pPr>
      <w:rPr>
        <w:rFonts w:ascii="Courier New" w:hAnsi="Courier New" w:cs="Courier New" w:hint="default"/>
      </w:rPr>
    </w:lvl>
    <w:lvl w:ilvl="8" w:tplc="F3C6943A" w:tentative="1">
      <w:start w:val="1"/>
      <w:numFmt w:val="bullet"/>
      <w:lvlText w:val=""/>
      <w:lvlJc w:val="left"/>
      <w:pPr>
        <w:ind w:left="6480" w:hanging="360"/>
      </w:pPr>
      <w:rPr>
        <w:rFonts w:ascii="Wingdings" w:hAnsi="Wingdings" w:hint="default"/>
      </w:rPr>
    </w:lvl>
  </w:abstractNum>
  <w:abstractNum w:abstractNumId="12" w15:restartNumberingAfterBreak="0">
    <w:nsid w:val="7A6A7ABE"/>
    <w:multiLevelType w:val="hybridMultilevel"/>
    <w:tmpl w:val="2DD47D5A"/>
    <w:lvl w:ilvl="0" w:tplc="AB348B22">
      <w:start w:val="1"/>
      <w:numFmt w:val="bullet"/>
      <w:lvlText w:val=""/>
      <w:lvlJc w:val="left"/>
      <w:pPr>
        <w:ind w:left="720" w:hanging="360"/>
      </w:pPr>
      <w:rPr>
        <w:rFonts w:ascii="Symbol" w:hAnsi="Symbol" w:hint="default"/>
      </w:rPr>
    </w:lvl>
    <w:lvl w:ilvl="1" w:tplc="361C330E" w:tentative="1">
      <w:start w:val="1"/>
      <w:numFmt w:val="bullet"/>
      <w:lvlText w:val="o"/>
      <w:lvlJc w:val="left"/>
      <w:pPr>
        <w:ind w:left="1440" w:hanging="360"/>
      </w:pPr>
      <w:rPr>
        <w:rFonts w:ascii="Courier New" w:hAnsi="Courier New" w:cs="Courier New" w:hint="default"/>
      </w:rPr>
    </w:lvl>
    <w:lvl w:ilvl="2" w:tplc="1CEE589C" w:tentative="1">
      <w:start w:val="1"/>
      <w:numFmt w:val="bullet"/>
      <w:lvlText w:val=""/>
      <w:lvlJc w:val="left"/>
      <w:pPr>
        <w:ind w:left="2160" w:hanging="360"/>
      </w:pPr>
      <w:rPr>
        <w:rFonts w:ascii="Wingdings" w:hAnsi="Wingdings" w:hint="default"/>
      </w:rPr>
    </w:lvl>
    <w:lvl w:ilvl="3" w:tplc="B63EEC38" w:tentative="1">
      <w:start w:val="1"/>
      <w:numFmt w:val="bullet"/>
      <w:lvlText w:val=""/>
      <w:lvlJc w:val="left"/>
      <w:pPr>
        <w:ind w:left="2880" w:hanging="360"/>
      </w:pPr>
      <w:rPr>
        <w:rFonts w:ascii="Symbol" w:hAnsi="Symbol" w:hint="default"/>
      </w:rPr>
    </w:lvl>
    <w:lvl w:ilvl="4" w:tplc="C0FE79DE" w:tentative="1">
      <w:start w:val="1"/>
      <w:numFmt w:val="bullet"/>
      <w:lvlText w:val="o"/>
      <w:lvlJc w:val="left"/>
      <w:pPr>
        <w:ind w:left="3600" w:hanging="360"/>
      </w:pPr>
      <w:rPr>
        <w:rFonts w:ascii="Courier New" w:hAnsi="Courier New" w:cs="Courier New" w:hint="default"/>
      </w:rPr>
    </w:lvl>
    <w:lvl w:ilvl="5" w:tplc="B4188DDA" w:tentative="1">
      <w:start w:val="1"/>
      <w:numFmt w:val="bullet"/>
      <w:lvlText w:val=""/>
      <w:lvlJc w:val="left"/>
      <w:pPr>
        <w:ind w:left="4320" w:hanging="360"/>
      </w:pPr>
      <w:rPr>
        <w:rFonts w:ascii="Wingdings" w:hAnsi="Wingdings" w:hint="default"/>
      </w:rPr>
    </w:lvl>
    <w:lvl w:ilvl="6" w:tplc="4EB2566E" w:tentative="1">
      <w:start w:val="1"/>
      <w:numFmt w:val="bullet"/>
      <w:lvlText w:val=""/>
      <w:lvlJc w:val="left"/>
      <w:pPr>
        <w:ind w:left="5040" w:hanging="360"/>
      </w:pPr>
      <w:rPr>
        <w:rFonts w:ascii="Symbol" w:hAnsi="Symbol" w:hint="default"/>
      </w:rPr>
    </w:lvl>
    <w:lvl w:ilvl="7" w:tplc="1BC84C66" w:tentative="1">
      <w:start w:val="1"/>
      <w:numFmt w:val="bullet"/>
      <w:lvlText w:val="o"/>
      <w:lvlJc w:val="left"/>
      <w:pPr>
        <w:ind w:left="5760" w:hanging="360"/>
      </w:pPr>
      <w:rPr>
        <w:rFonts w:ascii="Courier New" w:hAnsi="Courier New" w:cs="Courier New" w:hint="default"/>
      </w:rPr>
    </w:lvl>
    <w:lvl w:ilvl="8" w:tplc="58729912" w:tentative="1">
      <w:start w:val="1"/>
      <w:numFmt w:val="bullet"/>
      <w:lvlText w:val=""/>
      <w:lvlJc w:val="left"/>
      <w:pPr>
        <w:ind w:left="6480" w:hanging="360"/>
      </w:pPr>
      <w:rPr>
        <w:rFonts w:ascii="Wingdings" w:hAnsi="Wingdings" w:hint="default"/>
      </w:rPr>
    </w:lvl>
  </w:abstractNum>
  <w:abstractNum w:abstractNumId="13" w15:restartNumberingAfterBreak="0">
    <w:nsid w:val="7BA834BD"/>
    <w:multiLevelType w:val="hybridMultilevel"/>
    <w:tmpl w:val="D1FC3992"/>
    <w:lvl w:ilvl="0" w:tplc="5C0CCE8C">
      <w:start w:val="1"/>
      <w:numFmt w:val="bullet"/>
      <w:lvlText w:val=""/>
      <w:lvlJc w:val="left"/>
      <w:pPr>
        <w:ind w:left="720" w:hanging="360"/>
      </w:pPr>
      <w:rPr>
        <w:rFonts w:ascii="Symbol" w:hAnsi="Symbol" w:hint="default"/>
      </w:rPr>
    </w:lvl>
    <w:lvl w:ilvl="1" w:tplc="794843DE" w:tentative="1">
      <w:start w:val="1"/>
      <w:numFmt w:val="bullet"/>
      <w:lvlText w:val="o"/>
      <w:lvlJc w:val="left"/>
      <w:pPr>
        <w:ind w:left="1440" w:hanging="360"/>
      </w:pPr>
      <w:rPr>
        <w:rFonts w:ascii="Courier New" w:hAnsi="Courier New" w:cs="Courier New" w:hint="default"/>
      </w:rPr>
    </w:lvl>
    <w:lvl w:ilvl="2" w:tplc="1CEE42C8" w:tentative="1">
      <w:start w:val="1"/>
      <w:numFmt w:val="bullet"/>
      <w:lvlText w:val=""/>
      <w:lvlJc w:val="left"/>
      <w:pPr>
        <w:ind w:left="2160" w:hanging="360"/>
      </w:pPr>
      <w:rPr>
        <w:rFonts w:ascii="Wingdings" w:hAnsi="Wingdings" w:hint="default"/>
      </w:rPr>
    </w:lvl>
    <w:lvl w:ilvl="3" w:tplc="50484EE0" w:tentative="1">
      <w:start w:val="1"/>
      <w:numFmt w:val="bullet"/>
      <w:lvlText w:val=""/>
      <w:lvlJc w:val="left"/>
      <w:pPr>
        <w:ind w:left="2880" w:hanging="360"/>
      </w:pPr>
      <w:rPr>
        <w:rFonts w:ascii="Symbol" w:hAnsi="Symbol" w:hint="default"/>
      </w:rPr>
    </w:lvl>
    <w:lvl w:ilvl="4" w:tplc="454866CA" w:tentative="1">
      <w:start w:val="1"/>
      <w:numFmt w:val="bullet"/>
      <w:lvlText w:val="o"/>
      <w:lvlJc w:val="left"/>
      <w:pPr>
        <w:ind w:left="3600" w:hanging="360"/>
      </w:pPr>
      <w:rPr>
        <w:rFonts w:ascii="Courier New" w:hAnsi="Courier New" w:cs="Courier New" w:hint="default"/>
      </w:rPr>
    </w:lvl>
    <w:lvl w:ilvl="5" w:tplc="B8DC6D9E" w:tentative="1">
      <w:start w:val="1"/>
      <w:numFmt w:val="bullet"/>
      <w:lvlText w:val=""/>
      <w:lvlJc w:val="left"/>
      <w:pPr>
        <w:ind w:left="4320" w:hanging="360"/>
      </w:pPr>
      <w:rPr>
        <w:rFonts w:ascii="Wingdings" w:hAnsi="Wingdings" w:hint="default"/>
      </w:rPr>
    </w:lvl>
    <w:lvl w:ilvl="6" w:tplc="A0B24406" w:tentative="1">
      <w:start w:val="1"/>
      <w:numFmt w:val="bullet"/>
      <w:lvlText w:val=""/>
      <w:lvlJc w:val="left"/>
      <w:pPr>
        <w:ind w:left="5040" w:hanging="360"/>
      </w:pPr>
      <w:rPr>
        <w:rFonts w:ascii="Symbol" w:hAnsi="Symbol" w:hint="default"/>
      </w:rPr>
    </w:lvl>
    <w:lvl w:ilvl="7" w:tplc="1BBC3EF2" w:tentative="1">
      <w:start w:val="1"/>
      <w:numFmt w:val="bullet"/>
      <w:lvlText w:val="o"/>
      <w:lvlJc w:val="left"/>
      <w:pPr>
        <w:ind w:left="5760" w:hanging="360"/>
      </w:pPr>
      <w:rPr>
        <w:rFonts w:ascii="Courier New" w:hAnsi="Courier New" w:cs="Courier New" w:hint="default"/>
      </w:rPr>
    </w:lvl>
    <w:lvl w:ilvl="8" w:tplc="3B1C09B8" w:tentative="1">
      <w:start w:val="1"/>
      <w:numFmt w:val="bullet"/>
      <w:lvlText w:val=""/>
      <w:lvlJc w:val="left"/>
      <w:pPr>
        <w:ind w:left="6480" w:hanging="360"/>
      </w:pPr>
      <w:rPr>
        <w:rFonts w:ascii="Wingdings" w:hAnsi="Wingdings" w:hint="default"/>
      </w:rPr>
    </w:lvl>
  </w:abstractNum>
  <w:abstractNum w:abstractNumId="14" w15:restartNumberingAfterBreak="0">
    <w:nsid w:val="7F8F5344"/>
    <w:multiLevelType w:val="hybridMultilevel"/>
    <w:tmpl w:val="4DE2382E"/>
    <w:lvl w:ilvl="0" w:tplc="44527970">
      <w:start w:val="1"/>
      <w:numFmt w:val="bullet"/>
      <w:lvlText w:val=""/>
      <w:lvlJc w:val="left"/>
      <w:pPr>
        <w:ind w:left="720" w:hanging="360"/>
      </w:pPr>
      <w:rPr>
        <w:rFonts w:ascii="Symbol" w:hAnsi="Symbol" w:hint="default"/>
      </w:rPr>
    </w:lvl>
    <w:lvl w:ilvl="1" w:tplc="35520070" w:tentative="1">
      <w:start w:val="1"/>
      <w:numFmt w:val="bullet"/>
      <w:lvlText w:val="o"/>
      <w:lvlJc w:val="left"/>
      <w:pPr>
        <w:ind w:left="1440" w:hanging="360"/>
      </w:pPr>
      <w:rPr>
        <w:rFonts w:ascii="Courier New" w:hAnsi="Courier New" w:cs="Courier New" w:hint="default"/>
      </w:rPr>
    </w:lvl>
    <w:lvl w:ilvl="2" w:tplc="31642426" w:tentative="1">
      <w:start w:val="1"/>
      <w:numFmt w:val="bullet"/>
      <w:lvlText w:val=""/>
      <w:lvlJc w:val="left"/>
      <w:pPr>
        <w:ind w:left="2160" w:hanging="360"/>
      </w:pPr>
      <w:rPr>
        <w:rFonts w:ascii="Wingdings" w:hAnsi="Wingdings" w:hint="default"/>
      </w:rPr>
    </w:lvl>
    <w:lvl w:ilvl="3" w:tplc="19D69B92" w:tentative="1">
      <w:start w:val="1"/>
      <w:numFmt w:val="bullet"/>
      <w:lvlText w:val=""/>
      <w:lvlJc w:val="left"/>
      <w:pPr>
        <w:ind w:left="2880" w:hanging="360"/>
      </w:pPr>
      <w:rPr>
        <w:rFonts w:ascii="Symbol" w:hAnsi="Symbol" w:hint="default"/>
      </w:rPr>
    </w:lvl>
    <w:lvl w:ilvl="4" w:tplc="A50AFA2C" w:tentative="1">
      <w:start w:val="1"/>
      <w:numFmt w:val="bullet"/>
      <w:lvlText w:val="o"/>
      <w:lvlJc w:val="left"/>
      <w:pPr>
        <w:ind w:left="3600" w:hanging="360"/>
      </w:pPr>
      <w:rPr>
        <w:rFonts w:ascii="Courier New" w:hAnsi="Courier New" w:cs="Courier New" w:hint="default"/>
      </w:rPr>
    </w:lvl>
    <w:lvl w:ilvl="5" w:tplc="1EF6334A" w:tentative="1">
      <w:start w:val="1"/>
      <w:numFmt w:val="bullet"/>
      <w:lvlText w:val=""/>
      <w:lvlJc w:val="left"/>
      <w:pPr>
        <w:ind w:left="4320" w:hanging="360"/>
      </w:pPr>
      <w:rPr>
        <w:rFonts w:ascii="Wingdings" w:hAnsi="Wingdings" w:hint="default"/>
      </w:rPr>
    </w:lvl>
    <w:lvl w:ilvl="6" w:tplc="18EA100E" w:tentative="1">
      <w:start w:val="1"/>
      <w:numFmt w:val="bullet"/>
      <w:lvlText w:val=""/>
      <w:lvlJc w:val="left"/>
      <w:pPr>
        <w:ind w:left="5040" w:hanging="360"/>
      </w:pPr>
      <w:rPr>
        <w:rFonts w:ascii="Symbol" w:hAnsi="Symbol" w:hint="default"/>
      </w:rPr>
    </w:lvl>
    <w:lvl w:ilvl="7" w:tplc="510CAD64" w:tentative="1">
      <w:start w:val="1"/>
      <w:numFmt w:val="bullet"/>
      <w:lvlText w:val="o"/>
      <w:lvlJc w:val="left"/>
      <w:pPr>
        <w:ind w:left="5760" w:hanging="360"/>
      </w:pPr>
      <w:rPr>
        <w:rFonts w:ascii="Courier New" w:hAnsi="Courier New" w:cs="Courier New" w:hint="default"/>
      </w:rPr>
    </w:lvl>
    <w:lvl w:ilvl="8" w:tplc="81C4AAC2"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3"/>
  </w:num>
  <w:num w:numId="4">
    <w:abstractNumId w:val="11"/>
  </w:num>
  <w:num w:numId="5">
    <w:abstractNumId w:val="12"/>
  </w:num>
  <w:num w:numId="6">
    <w:abstractNumId w:val="0"/>
  </w:num>
  <w:num w:numId="7">
    <w:abstractNumId w:val="14"/>
  </w:num>
  <w:num w:numId="8">
    <w:abstractNumId w:val="2"/>
  </w:num>
  <w:num w:numId="9">
    <w:abstractNumId w:val="7"/>
  </w:num>
  <w:num w:numId="10">
    <w:abstractNumId w:val="5"/>
  </w:num>
  <w:num w:numId="11">
    <w:abstractNumId w:val="4"/>
  </w:num>
  <w:num w:numId="12">
    <w:abstractNumId w:val="10"/>
  </w:num>
  <w:num w:numId="13">
    <w:abstractNumId w:val="9"/>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1F"/>
    <w:rsid w:val="000159A6"/>
    <w:rsid w:val="00062B08"/>
    <w:rsid w:val="00095497"/>
    <w:rsid w:val="000E2E17"/>
    <w:rsid w:val="000E41B6"/>
    <w:rsid w:val="001150CC"/>
    <w:rsid w:val="001250B9"/>
    <w:rsid w:val="0013108A"/>
    <w:rsid w:val="001C4959"/>
    <w:rsid w:val="00207221"/>
    <w:rsid w:val="00240C21"/>
    <w:rsid w:val="00241986"/>
    <w:rsid w:val="002431F9"/>
    <w:rsid w:val="00255642"/>
    <w:rsid w:val="002C270C"/>
    <w:rsid w:val="002E476D"/>
    <w:rsid w:val="002F5943"/>
    <w:rsid w:val="00357178"/>
    <w:rsid w:val="004765C7"/>
    <w:rsid w:val="00483F1F"/>
    <w:rsid w:val="0049434E"/>
    <w:rsid w:val="004C5A81"/>
    <w:rsid w:val="005142DB"/>
    <w:rsid w:val="005B1450"/>
    <w:rsid w:val="005C5475"/>
    <w:rsid w:val="00644C4E"/>
    <w:rsid w:val="007840A6"/>
    <w:rsid w:val="00794583"/>
    <w:rsid w:val="007B642E"/>
    <w:rsid w:val="007B68CD"/>
    <w:rsid w:val="008C0526"/>
    <w:rsid w:val="0092596B"/>
    <w:rsid w:val="0093726E"/>
    <w:rsid w:val="00940B62"/>
    <w:rsid w:val="00971BC8"/>
    <w:rsid w:val="0099791F"/>
    <w:rsid w:val="009F2042"/>
    <w:rsid w:val="00A40443"/>
    <w:rsid w:val="00A4582B"/>
    <w:rsid w:val="00A65E81"/>
    <w:rsid w:val="00A8235A"/>
    <w:rsid w:val="00A8251E"/>
    <w:rsid w:val="00AA6C6A"/>
    <w:rsid w:val="00AC61E1"/>
    <w:rsid w:val="00B02B16"/>
    <w:rsid w:val="00B1286B"/>
    <w:rsid w:val="00B42E3F"/>
    <w:rsid w:val="00BA1911"/>
    <w:rsid w:val="00BC08FB"/>
    <w:rsid w:val="00CA5FC1"/>
    <w:rsid w:val="00CD4A0A"/>
    <w:rsid w:val="00D31BB5"/>
    <w:rsid w:val="00D461DB"/>
    <w:rsid w:val="00DA5FE8"/>
    <w:rsid w:val="00E9776D"/>
    <w:rsid w:val="00EC325B"/>
    <w:rsid w:val="00F03EE2"/>
    <w:rsid w:val="00FE0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4B5A16-C069-4BD5-B45B-05DA690F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91F"/>
  </w:style>
  <w:style w:type="paragraph" w:styleId="Footer">
    <w:name w:val="footer"/>
    <w:basedOn w:val="Normal"/>
    <w:link w:val="FooterChar"/>
    <w:uiPriority w:val="99"/>
    <w:unhideWhenUsed/>
    <w:rsid w:val="00997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91F"/>
  </w:style>
  <w:style w:type="paragraph" w:styleId="ListParagraph">
    <w:name w:val="List Paragraph"/>
    <w:basedOn w:val="Normal"/>
    <w:uiPriority w:val="34"/>
    <w:qFormat/>
    <w:rsid w:val="000E2E17"/>
    <w:pPr>
      <w:ind w:left="720"/>
      <w:contextualSpacing/>
    </w:pPr>
  </w:style>
  <w:style w:type="paragraph" w:styleId="NormalWeb">
    <w:name w:val="Normal (Web)"/>
    <w:basedOn w:val="Normal"/>
    <w:uiPriority w:val="99"/>
    <w:semiHidden/>
    <w:unhideWhenUsed/>
    <w:rsid w:val="007B68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hp</cp:lastModifiedBy>
  <cp:revision>2</cp:revision>
  <dcterms:created xsi:type="dcterms:W3CDTF">2021-09-14T17:09:00Z</dcterms:created>
  <dcterms:modified xsi:type="dcterms:W3CDTF">2021-09-14T17:09:00Z</dcterms:modified>
</cp:coreProperties>
</file>